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Receipt and Acknowledgement of Substance Abuse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hereby acknowledge that I have received and read the Substance Abuse Policy and that I accept the provision set forth therin. I understand that under the Policy, I am prohibited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from: manufacturing, using, possessing, selling, distributing, dispensing, or transporting illegal drugs or alcohol while I am on Company premises or during work hours, including breaks and meal periods; and from reporting to, or being at, work while under the influence of illegal drugs or alcohol.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also understand that if I engage in any such conduct, I will be subject to disciplinary action, up to and including immediate discharge or I may be required to successfully complete a rehabilitation program as a condition of continued employment.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further understand that I am required, at COMPANY’s request, to submit to urinalysis and/ or blood test to detect the presence of illegal drugs or alcohol in the system and that a confirmed positive test result, or a refusal on my part to be tested, or any questionable results during the testing process may result in my immediate discharge.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</w:t>
        <w:tab/>
        <w:tab/>
        <w:t xml:space="preserve">______________________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Print Name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Associate Signature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350" w:right="1440" w:header="144" w:footer="6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99999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999999"/>
        <w:sz w:val="16"/>
        <w:szCs w:val="16"/>
        <w:u w:val="none"/>
        <w:shd w:fill="auto" w:val="clear"/>
        <w:vertAlign w:val="baseline"/>
        <w:rtl w:val="0"/>
      </w:rPr>
      <w:t xml:space="preserve">Receipt and Acknowledgement of Substance Abuse Policy from HSE Staffing Agency LLC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-90" w:right="0" w:hanging="117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/>
      <w:drawing>
        <wp:inline distB="114300" distT="114300" distL="114300" distR="114300">
          <wp:extent cx="2057400" cy="120967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7400" cy="1209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90"/>
      </w:tabs>
      <w:spacing w:after="0" w:before="0" w:line="240" w:lineRule="auto"/>
      <w:ind w:left="-144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/xmpR2IZCF+/soKw8Nm5oAWzAQ==">AMUW2mVpHu9hR11iwm4AlIzRtcsjVJ7kKm7EI5LnCMhnf3fFhSd73acmMZtkNeRQUsrhUFUym9MFG9z0zfXdh6vVyXKBZxdVEUNXGLBcQpBFnhoae/dUnew=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2007-11-16T18:02:00Z</dcterms:created>
  <dc:creator>MGARRET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